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739B6" w:rsidRDefault="00525816" w:rsidP="00291F23">
      <w:pPr>
        <w:pStyle w:val="Heading1"/>
        <w:spacing w:before="0" w:after="60"/>
        <w:rPr>
          <w:rFonts w:ascii="Franklin Gothic Book" w:hAnsi="Franklin Gothic Book"/>
          <w:color w:val="005288"/>
        </w:rPr>
      </w:pPr>
      <w:r w:rsidRPr="00B739B6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621E06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5B78898A" w:rsidR="00B739B6" w:rsidRPr="00B739B6" w:rsidRDefault="00365C86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>
              <w:rPr>
                <w:rStyle w:val="BodyText2Char"/>
                <w:rFonts w:ascii="Franklin Gothic Book" w:hAnsi="Franklin Gothic Book"/>
                <w:color w:val="FFFFFF" w:themeColor="background1"/>
              </w:rPr>
              <w:t>Prevention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D453AB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D453AB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D453AB">
              <w:rPr>
                <w:rFonts w:ascii="Franklin Gothic Book" w:hAnsi="Franklin Gothic Book"/>
                <w:sz w:val="22"/>
              </w:rPr>
              <w:t xml:space="preserve"> </w:t>
            </w:r>
            <w:r w:rsidRPr="00D453AB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9B2B0CF" w14:textId="77777777" w:rsidR="0008572B" w:rsidRPr="00D453AB" w:rsidRDefault="00EC301F" w:rsidP="0008572B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D453AB">
              <w:rPr>
                <w:rFonts w:ascii="Franklin Gothic Book" w:hAnsi="Franklin Gothic Book"/>
                <w:sz w:val="22"/>
              </w:rPr>
              <w:t xml:space="preserve">Core Capability: </w:t>
            </w:r>
            <w:r w:rsidR="0008572B" w:rsidRPr="00D453AB">
              <w:rPr>
                <w:rFonts w:ascii="Franklin Gothic Book" w:hAnsi="Franklin Gothic Book"/>
                <w:sz w:val="22"/>
              </w:rPr>
              <w:t>Screening, Search, and Detection</w:t>
            </w:r>
          </w:p>
          <w:p w14:paraId="44813F43" w14:textId="5735F58D" w:rsidR="00996011" w:rsidRPr="00D453AB" w:rsidRDefault="0008572B" w:rsidP="0008572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D453AB">
              <w:rPr>
                <w:rFonts w:ascii="Franklin Gothic Book" w:hAnsi="Franklin Gothic Book"/>
                <w:sz w:val="22"/>
              </w:rPr>
              <w:t>Identify, discover, or locate threats and/or hazards through active and passive surveillance and search procedures. This may include the use of systematic examinations and assessments, bio-surveillance, sensor technologies, or physical investigation and intelligence.</w:t>
            </w: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D453AB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D453AB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D453AB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D453AB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D453A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D453AB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D453AB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D453AB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D453AB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D453AB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D453A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D453AB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D453A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D453AB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D453A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D453AB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D453AB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D453AB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D453AB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D453AB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D453AB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D453AB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D453AB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D453A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D453AB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D453A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D453AB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D453A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D453AB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D453AB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D453AB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D453AB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D453AB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D453AB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D453AB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D453AB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D453AB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D453A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D453AB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D453A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D453AB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D453A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D453AB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D453AB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D453AB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621E06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D453A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D453AB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D453A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D453A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621E06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D453AB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D453AB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D453AB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D453AB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D453AB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D453AB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D453AB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D453AB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D453AB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D453AB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D453AB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D453AB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621E06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D453AB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D453AB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D453AB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D453AB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D453AB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D453AB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D453AB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D453AB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621E06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D453AB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D453AB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D453AB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D453AB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D453AB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D453AB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D453AB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D453AB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D453AB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D453AB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D453AB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D453AB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Core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2E57FB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D453A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2E57FB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D453AB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D453AB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D453AB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D453AB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2E57FB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D453AB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D453AB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D453AB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D453AB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2E57FB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D453AB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D453AB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D453AB">
              <w:rPr>
                <w:rFonts w:ascii="Franklin Gothic Book" w:hAnsi="Franklin Gothic Book"/>
                <w:sz w:val="22"/>
              </w:rPr>
              <w:t>Phone:</w:t>
            </w:r>
            <w:r w:rsidR="00B50D9A" w:rsidRPr="00D453AB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D453AB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2E57FB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20C9B" w:rsidRDefault="00B50D9A" w:rsidP="00D453AB">
            <w:pPr>
              <w:pStyle w:val="BodyText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2E57FB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D453AB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D453AB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B739B6" w14:paraId="339A2F1E" w14:textId="77777777" w:rsidTr="002E57FB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D453AB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D453AB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B739B6" w14:paraId="6E16FA05" w14:textId="77777777" w:rsidTr="002E57FB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D453AB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D453AB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B739B6" w14:paraId="3C2EF2C3" w14:textId="77777777" w:rsidTr="002E57FB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D453AB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D453AB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D453AB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Definitions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739B6" w14:paraId="6735D84A" w14:textId="77777777" w:rsidTr="002C747E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D453AB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D453AB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739B6" w14:paraId="271A3F16" w14:textId="77777777" w:rsidTr="002C747E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D453AB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D453AB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739B6" w14:paraId="363895A2" w14:textId="77777777" w:rsidTr="002C747E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D453AB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D453AB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739B6" w14:paraId="7D324371" w14:textId="77777777" w:rsidTr="002C747E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D453AB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D453AB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B739B6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739B6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72D04F" w14:textId="77777777" w:rsidR="00F3376D" w:rsidRDefault="00F3376D" w:rsidP="00955F17">
      <w:r>
        <w:separator/>
      </w:r>
    </w:p>
  </w:endnote>
  <w:endnote w:type="continuationSeparator" w:id="0">
    <w:p w14:paraId="74810230" w14:textId="77777777" w:rsidR="00F3376D" w:rsidRDefault="00F3376D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2A69911A" w:rsidR="001A622D" w:rsidRPr="00D453AB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D453AB">
      <w:rPr>
        <w:rFonts w:ascii="Franklin Gothic Book" w:hAnsi="Franklin Gothic Book"/>
        <w:color w:val="005288"/>
      </w:rPr>
      <w:t>EEG-</w:t>
    </w:r>
    <w:proofErr w:type="spellStart"/>
    <w:r w:rsidR="00D754CE" w:rsidRPr="00D453AB">
      <w:rPr>
        <w:rFonts w:ascii="Franklin Gothic Book" w:hAnsi="Franklin Gothic Book"/>
        <w:color w:val="005288"/>
      </w:rPr>
      <w:t>Prev</w:t>
    </w:r>
    <w:proofErr w:type="spellEnd"/>
    <w:r w:rsidR="00D754CE" w:rsidRPr="00D453AB">
      <w:rPr>
        <w:rFonts w:ascii="Franklin Gothic Book" w:hAnsi="Franklin Gothic Book"/>
        <w:color w:val="005288"/>
      </w:rPr>
      <w:t>-</w:t>
    </w:r>
    <w:r w:rsidR="0008572B" w:rsidRPr="00D453AB">
      <w:rPr>
        <w:rFonts w:ascii="Franklin Gothic Book" w:hAnsi="Franklin Gothic Book"/>
        <w:color w:val="005288"/>
      </w:rPr>
      <w:t>SS&amp;D</w:t>
    </w:r>
    <w:r w:rsidRPr="00D453AB">
      <w:rPr>
        <w:rFonts w:ascii="Franklin Gothic Book" w:hAnsi="Franklin Gothic Book"/>
        <w:color w:val="005288"/>
      </w:rPr>
      <w:t xml:space="preserve">                                                                                         </w:t>
    </w:r>
    <w:r w:rsidR="0008572B" w:rsidRPr="00D453AB">
      <w:rPr>
        <w:rFonts w:ascii="Franklin Gothic Book" w:hAnsi="Franklin Gothic Book"/>
        <w:color w:val="005288"/>
      </w:rPr>
      <w:tab/>
    </w:r>
    <w:r w:rsidRPr="00D453AB">
      <w:rPr>
        <w:rFonts w:ascii="Franklin Gothic Book" w:hAnsi="Franklin Gothic Book"/>
        <w:color w:val="005288"/>
      </w:rPr>
      <w:tab/>
    </w:r>
    <w:r w:rsidRPr="00D453AB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6F9B0DB3" w:rsidR="001A622D" w:rsidRPr="00D453AB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D453AB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    </w:t>
    </w:r>
    <w:r w:rsidR="004B5B5A" w:rsidRPr="00D453AB">
      <w:rPr>
        <w:rFonts w:ascii="Franklin Gothic Book" w:hAnsi="Franklin Gothic Book"/>
        <w:color w:val="005288"/>
      </w:rPr>
      <w:tab/>
    </w:r>
    <w:r w:rsidRPr="00D453AB">
      <w:rPr>
        <w:rFonts w:ascii="Franklin Gothic Book" w:hAnsi="Franklin Gothic Book"/>
        <w:color w:val="005288"/>
      </w:rPr>
      <w:t xml:space="preserve"> Rev. 2020 508 </w:t>
    </w:r>
  </w:p>
  <w:p w14:paraId="67960DDD" w14:textId="2C312428" w:rsidR="001A622D" w:rsidRPr="00D453AB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D453AB">
      <w:rPr>
        <w:rFonts w:ascii="Franklin Gothic Book" w:hAnsi="Franklin Gothic Book"/>
        <w:color w:val="005288"/>
        <w:highlight w:val="yellow"/>
      </w:rPr>
      <w:t>[P</w:t>
    </w:r>
    <w:r w:rsidR="00261354" w:rsidRPr="00D453AB">
      <w:rPr>
        <w:rFonts w:ascii="Franklin Gothic Book" w:hAnsi="Franklin Gothic Book"/>
        <w:color w:val="005288"/>
        <w:highlight w:val="yellow"/>
      </w:rPr>
      <w:t>ROTECTIVE MARKING, AS APPROPRIATE</w:t>
    </w:r>
    <w:r w:rsidRPr="00D453AB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D453AB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D453AB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58A6FEBD" w:rsidR="001A622D" w:rsidRPr="00D453AB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D453AB">
      <w:rPr>
        <w:rFonts w:ascii="Franklin Gothic Book" w:hAnsi="Franklin Gothic Book"/>
        <w:color w:val="005288"/>
        <w:szCs w:val="20"/>
      </w:rPr>
      <w:t>EEG-</w:t>
    </w:r>
    <w:proofErr w:type="spellStart"/>
    <w:r w:rsidR="00D754CE" w:rsidRPr="00D453AB">
      <w:rPr>
        <w:rFonts w:ascii="Franklin Gothic Book" w:hAnsi="Franklin Gothic Book"/>
        <w:color w:val="005288"/>
        <w:szCs w:val="20"/>
      </w:rPr>
      <w:t>Prev</w:t>
    </w:r>
    <w:proofErr w:type="spellEnd"/>
    <w:r w:rsidR="00D754CE" w:rsidRPr="00D453AB">
      <w:rPr>
        <w:rFonts w:ascii="Franklin Gothic Book" w:hAnsi="Franklin Gothic Book"/>
        <w:color w:val="005288"/>
        <w:szCs w:val="20"/>
      </w:rPr>
      <w:t>-</w:t>
    </w:r>
    <w:r w:rsidR="0008572B" w:rsidRPr="00D453AB">
      <w:rPr>
        <w:rFonts w:ascii="Franklin Gothic Book" w:hAnsi="Franklin Gothic Book"/>
        <w:color w:val="005288"/>
        <w:szCs w:val="20"/>
      </w:rPr>
      <w:t>SS&amp;D</w:t>
    </w:r>
    <w:r w:rsidRPr="00D453AB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            </w:t>
    </w:r>
    <w:r w:rsidR="00B739B6" w:rsidRPr="00D453AB">
      <w:rPr>
        <w:rFonts w:ascii="Franklin Gothic Book" w:hAnsi="Franklin Gothic Book"/>
        <w:color w:val="005288"/>
        <w:szCs w:val="20"/>
      </w:rPr>
      <w:tab/>
    </w:r>
    <w:r w:rsidRPr="00D453AB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D453AB">
      <w:rPr>
        <w:rFonts w:ascii="Franklin Gothic Book" w:hAnsi="Franklin Gothic Book"/>
        <w:color w:val="005288"/>
        <w:szCs w:val="20"/>
      </w:rPr>
      <w:t xml:space="preserve">   </w:t>
    </w:r>
    <w:r w:rsidRPr="00D453AB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D453AB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3F89EDA3" w:rsidR="001A622D" w:rsidRPr="00D453AB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D453AB">
      <w:rPr>
        <w:rFonts w:ascii="Franklin Gothic Book" w:hAnsi="Franklin Gothic Book"/>
        <w:color w:val="005288"/>
        <w:szCs w:val="20"/>
      </w:rPr>
      <w:t xml:space="preserve">Homeland Security Exercise and Evaluation Program                         </w:t>
    </w:r>
    <w:r w:rsidR="00B739B6" w:rsidRPr="00D453AB">
      <w:rPr>
        <w:rFonts w:ascii="Franklin Gothic Book" w:hAnsi="Franklin Gothic Book"/>
        <w:color w:val="005288"/>
        <w:szCs w:val="20"/>
      </w:rPr>
      <w:tab/>
    </w:r>
    <w:r w:rsidRPr="00D453AB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D453AB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D453AB">
      <w:rPr>
        <w:rStyle w:val="PageNumber"/>
        <w:rFonts w:ascii="Franklin Gothic Book" w:hAnsi="Franklin Gothic Book"/>
        <w:color w:val="005288"/>
        <w:szCs w:val="20"/>
      </w:rPr>
      <w:t>20</w:t>
    </w:r>
    <w:r w:rsidRPr="00D453AB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D453AB">
      <w:rPr>
        <w:rStyle w:val="PageNumber"/>
        <w:rFonts w:ascii="Franklin Gothic Book" w:hAnsi="Franklin Gothic Book"/>
        <w:color w:val="005288"/>
        <w:szCs w:val="20"/>
      </w:rPr>
      <w:t xml:space="preserve"> 508</w:t>
    </w:r>
    <w:r w:rsidR="0073273B" w:rsidRPr="00D453AB">
      <w:rPr>
        <w:rStyle w:val="PageNumber"/>
        <w:rFonts w:ascii="Franklin Gothic Book" w:hAnsi="Franklin Gothic Book"/>
        <w:color w:val="005288"/>
        <w:szCs w:val="20"/>
      </w:rPr>
      <w:t xml:space="preserve"> </w:t>
    </w:r>
  </w:p>
  <w:p w14:paraId="2BED1473" w14:textId="3E8225C3" w:rsidR="0073273B" w:rsidRPr="00D453AB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D453AB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D453AB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D453AB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D453AB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D453AB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D453AB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D453AB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AF7A4" w14:textId="77777777" w:rsidR="00F3376D" w:rsidRDefault="00F3376D" w:rsidP="00955F17">
      <w:r>
        <w:separator/>
      </w:r>
    </w:p>
  </w:footnote>
  <w:footnote w:type="continuationSeparator" w:id="0">
    <w:p w14:paraId="199264D2" w14:textId="77777777" w:rsidR="00F3376D" w:rsidRDefault="00F3376D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2F8822A3" w:rsidR="001A622D" w:rsidRPr="00D453AB" w:rsidRDefault="00D754CE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D453AB">
      <w:rPr>
        <w:rFonts w:ascii="Franklin Gothic Book" w:hAnsi="Franklin Gothic Book"/>
        <w:b w:val="0"/>
        <w:color w:val="005288"/>
        <w:szCs w:val="18"/>
      </w:rPr>
      <w:t xml:space="preserve">Prevention: </w:t>
    </w:r>
    <w:r w:rsidR="0008572B" w:rsidRPr="00D453AB">
      <w:rPr>
        <w:rFonts w:ascii="Franklin Gothic Book" w:hAnsi="Franklin Gothic Book"/>
        <w:b w:val="0"/>
        <w:color w:val="005288"/>
        <w:szCs w:val="18"/>
      </w:rPr>
      <w:t>Screening, Search, and Detection</w:t>
    </w:r>
    <w:r w:rsidR="001A622D" w:rsidRPr="00D453AB">
      <w:rPr>
        <w:rFonts w:ascii="Franklin Gothic Book" w:hAnsi="Franklin Gothic Book"/>
        <w:b w:val="0"/>
        <w:color w:val="005288"/>
        <w:szCs w:val="18"/>
      </w:rPr>
      <w:tab/>
    </w:r>
    <w:r w:rsidR="001A622D" w:rsidRPr="00D453AB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C6870" w14:textId="00A9587D" w:rsidR="00BE320A" w:rsidRPr="00D453AB" w:rsidRDefault="00D754CE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D453AB">
      <w:rPr>
        <w:rFonts w:ascii="Franklin Gothic Book" w:hAnsi="Franklin Gothic Book"/>
        <w:b w:val="0"/>
        <w:color w:val="005288"/>
        <w:szCs w:val="18"/>
      </w:rPr>
      <w:t xml:space="preserve">Prevention: </w:t>
    </w:r>
    <w:r w:rsidR="0008572B" w:rsidRPr="00D453AB">
      <w:rPr>
        <w:rFonts w:ascii="Franklin Gothic Book" w:hAnsi="Franklin Gothic Book"/>
        <w:b w:val="0"/>
        <w:color w:val="005288"/>
        <w:szCs w:val="18"/>
      </w:rPr>
      <w:t>Screening, Search, and Detection</w:t>
    </w:r>
    <w:r w:rsidR="00BE320A" w:rsidRPr="00D453AB">
      <w:rPr>
        <w:rFonts w:ascii="Franklin Gothic Book" w:hAnsi="Franklin Gothic Book"/>
        <w:b w:val="0"/>
        <w:color w:val="005288"/>
        <w:szCs w:val="18"/>
      </w:rPr>
      <w:tab/>
    </w:r>
    <w:r w:rsidR="00BE320A" w:rsidRPr="00D453AB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312A1"/>
    <w:rsid w:val="00035CB7"/>
    <w:rsid w:val="00036868"/>
    <w:rsid w:val="000514DB"/>
    <w:rsid w:val="000633A2"/>
    <w:rsid w:val="000707BF"/>
    <w:rsid w:val="0008572B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0AB9"/>
    <w:rsid w:val="000F268D"/>
    <w:rsid w:val="000F4793"/>
    <w:rsid w:val="000F521C"/>
    <w:rsid w:val="000F5E51"/>
    <w:rsid w:val="0010033C"/>
    <w:rsid w:val="00112BD0"/>
    <w:rsid w:val="001147EE"/>
    <w:rsid w:val="00117106"/>
    <w:rsid w:val="00152978"/>
    <w:rsid w:val="00162CEF"/>
    <w:rsid w:val="001633B4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21261C"/>
    <w:rsid w:val="00226A79"/>
    <w:rsid w:val="002512A0"/>
    <w:rsid w:val="00260ECB"/>
    <w:rsid w:val="00261354"/>
    <w:rsid w:val="0026443E"/>
    <w:rsid w:val="00284301"/>
    <w:rsid w:val="00291F23"/>
    <w:rsid w:val="00293E7B"/>
    <w:rsid w:val="002B08EF"/>
    <w:rsid w:val="002C747E"/>
    <w:rsid w:val="002D6F07"/>
    <w:rsid w:val="002E42E3"/>
    <w:rsid w:val="002E57FB"/>
    <w:rsid w:val="002E7D11"/>
    <w:rsid w:val="002F5C5A"/>
    <w:rsid w:val="00311DEC"/>
    <w:rsid w:val="00336FE6"/>
    <w:rsid w:val="00351DDD"/>
    <w:rsid w:val="00365C86"/>
    <w:rsid w:val="00367FF6"/>
    <w:rsid w:val="00371A71"/>
    <w:rsid w:val="0037409E"/>
    <w:rsid w:val="003745F2"/>
    <w:rsid w:val="00374CCE"/>
    <w:rsid w:val="0038063E"/>
    <w:rsid w:val="00381AF1"/>
    <w:rsid w:val="003B303B"/>
    <w:rsid w:val="003C1D0E"/>
    <w:rsid w:val="003C6EBB"/>
    <w:rsid w:val="003E1E75"/>
    <w:rsid w:val="00404AC2"/>
    <w:rsid w:val="0041199B"/>
    <w:rsid w:val="00420C9B"/>
    <w:rsid w:val="0042683B"/>
    <w:rsid w:val="00450F85"/>
    <w:rsid w:val="00452029"/>
    <w:rsid w:val="00465EEA"/>
    <w:rsid w:val="0046656B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5816"/>
    <w:rsid w:val="0053227E"/>
    <w:rsid w:val="00543FE0"/>
    <w:rsid w:val="00546F00"/>
    <w:rsid w:val="005503F9"/>
    <w:rsid w:val="00564124"/>
    <w:rsid w:val="005730E1"/>
    <w:rsid w:val="00591AA9"/>
    <w:rsid w:val="005A6280"/>
    <w:rsid w:val="005C6769"/>
    <w:rsid w:val="0061167D"/>
    <w:rsid w:val="00621E06"/>
    <w:rsid w:val="006335A3"/>
    <w:rsid w:val="00637663"/>
    <w:rsid w:val="00644776"/>
    <w:rsid w:val="00644FEE"/>
    <w:rsid w:val="006739E1"/>
    <w:rsid w:val="006776F9"/>
    <w:rsid w:val="00681319"/>
    <w:rsid w:val="0069017F"/>
    <w:rsid w:val="006A5FBE"/>
    <w:rsid w:val="006A62E4"/>
    <w:rsid w:val="006C4257"/>
    <w:rsid w:val="006C6F5E"/>
    <w:rsid w:val="006E3396"/>
    <w:rsid w:val="006E346E"/>
    <w:rsid w:val="006F2B2F"/>
    <w:rsid w:val="007052C5"/>
    <w:rsid w:val="0073273B"/>
    <w:rsid w:val="00733E85"/>
    <w:rsid w:val="0074097E"/>
    <w:rsid w:val="007530FB"/>
    <w:rsid w:val="007539C3"/>
    <w:rsid w:val="007667C7"/>
    <w:rsid w:val="0077085D"/>
    <w:rsid w:val="007915FF"/>
    <w:rsid w:val="007A424F"/>
    <w:rsid w:val="007B1211"/>
    <w:rsid w:val="007C2E85"/>
    <w:rsid w:val="007D48EB"/>
    <w:rsid w:val="007F2C0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A039D"/>
    <w:rsid w:val="008A1879"/>
    <w:rsid w:val="008C1067"/>
    <w:rsid w:val="008C2A3C"/>
    <w:rsid w:val="008D0B19"/>
    <w:rsid w:val="008D3B07"/>
    <w:rsid w:val="008F53F3"/>
    <w:rsid w:val="008F7A72"/>
    <w:rsid w:val="0090703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A25D04"/>
    <w:rsid w:val="00A372F5"/>
    <w:rsid w:val="00A71276"/>
    <w:rsid w:val="00A91347"/>
    <w:rsid w:val="00A95616"/>
    <w:rsid w:val="00A97B28"/>
    <w:rsid w:val="00AD1FD0"/>
    <w:rsid w:val="00AE3828"/>
    <w:rsid w:val="00AF7689"/>
    <w:rsid w:val="00B14549"/>
    <w:rsid w:val="00B20A07"/>
    <w:rsid w:val="00B34F28"/>
    <w:rsid w:val="00B50D9A"/>
    <w:rsid w:val="00B739B6"/>
    <w:rsid w:val="00B74D3F"/>
    <w:rsid w:val="00B95816"/>
    <w:rsid w:val="00BA5844"/>
    <w:rsid w:val="00BD14D6"/>
    <w:rsid w:val="00BD14DC"/>
    <w:rsid w:val="00BE2B8C"/>
    <w:rsid w:val="00BE320A"/>
    <w:rsid w:val="00BE55D8"/>
    <w:rsid w:val="00C01FE1"/>
    <w:rsid w:val="00C030D0"/>
    <w:rsid w:val="00C07D70"/>
    <w:rsid w:val="00C145F8"/>
    <w:rsid w:val="00C155A2"/>
    <w:rsid w:val="00C36890"/>
    <w:rsid w:val="00C4049A"/>
    <w:rsid w:val="00C43EC7"/>
    <w:rsid w:val="00C527E5"/>
    <w:rsid w:val="00C56E61"/>
    <w:rsid w:val="00C66244"/>
    <w:rsid w:val="00C737F2"/>
    <w:rsid w:val="00C76678"/>
    <w:rsid w:val="00C875C6"/>
    <w:rsid w:val="00CA0B73"/>
    <w:rsid w:val="00CB13A1"/>
    <w:rsid w:val="00CB6B7F"/>
    <w:rsid w:val="00CC7E2F"/>
    <w:rsid w:val="00D4020E"/>
    <w:rsid w:val="00D43459"/>
    <w:rsid w:val="00D453AB"/>
    <w:rsid w:val="00D652D0"/>
    <w:rsid w:val="00D754CE"/>
    <w:rsid w:val="00D77C34"/>
    <w:rsid w:val="00D93B9C"/>
    <w:rsid w:val="00D946C7"/>
    <w:rsid w:val="00DA0FDE"/>
    <w:rsid w:val="00DA7AE6"/>
    <w:rsid w:val="00DB72DC"/>
    <w:rsid w:val="00DD3050"/>
    <w:rsid w:val="00DE345E"/>
    <w:rsid w:val="00DE36A0"/>
    <w:rsid w:val="00E154E2"/>
    <w:rsid w:val="00E17DBC"/>
    <w:rsid w:val="00E47F19"/>
    <w:rsid w:val="00E62A9C"/>
    <w:rsid w:val="00E654F8"/>
    <w:rsid w:val="00EA133A"/>
    <w:rsid w:val="00EC301F"/>
    <w:rsid w:val="00ED02ED"/>
    <w:rsid w:val="00EF05BE"/>
    <w:rsid w:val="00F043BE"/>
    <w:rsid w:val="00F12430"/>
    <w:rsid w:val="00F3376D"/>
    <w:rsid w:val="00F34CCC"/>
    <w:rsid w:val="00F46A7F"/>
    <w:rsid w:val="00F77D42"/>
    <w:rsid w:val="00F82C3F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3B912-D8B3-4212-A0E7-4E63ADC21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Prevention Screening, Search, and Detection</vt:lpstr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Prevention Screening, Search, and Detection</dc:title>
  <dc:subject>Prevention Screening, Search, and Detection</dc:subject>
  <dc:creator>DHS FEMA</dc:creator>
  <cp:keywords>FEMA; Prevention; Mitg; EEG; Exercise Evaluation Guide; HSEEP; Screening; Search; Detection</cp:keywords>
  <cp:lastModifiedBy>Lewis, Monique [USA]</cp:lastModifiedBy>
  <cp:revision>9</cp:revision>
  <dcterms:created xsi:type="dcterms:W3CDTF">2020-09-11T13:28:00Z</dcterms:created>
  <dcterms:modified xsi:type="dcterms:W3CDTF">2020-10-05T14:57:00Z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